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Bitdeer Technologies Group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US$0.0000001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GROUP,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12,933,431.00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12,933,431.00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12,933,431.00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Capital,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10,300,527.00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10,300,527.00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10,300,527.00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Global Trading,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2,632,904.00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2,632,904.00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2,632,904.00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Bitdeer Technologies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08 KALLANG AVENUE, APERIA TOWER 1, #09-0, 08 KALLANG AVENUE, APERIA TOWER 1, #09-0, SINGAPORE, SINGAPORE, 339509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Jane Street Group, LLC; Jane Street Capital,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Jane Street Group, LLC 250 Vesey Street 3rd Floor New York, NY 10281 Jane Street Capital, LLC 250 Vesey Street 3rd Floor New York, NY 10281 Jane Street Global Trading, LLC 250 Vesey Street 3rd Floor New York, NY 10281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US$0.0000001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12,933,431.00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12,933,431.00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12,933,431.00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Subsidiary Jane Street Capital,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JANE STREET GROUP,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Jane Street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Jane Street Global Trading,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1104</Words>
  <Characters>5748</Characters>
  <CharactersWithSpaces>6803</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